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BF" w:rsidRPr="008C7740" w:rsidRDefault="00A676BF" w:rsidP="00A676BF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t>Allegato 2</w:t>
      </w:r>
    </w:p>
    <w:p w:rsidR="00A676BF" w:rsidRPr="008C7740" w:rsidRDefault="00A676BF" w:rsidP="00A676BF">
      <w:pPr>
        <w:jc w:val="center"/>
        <w:rPr>
          <w:rFonts w:ascii="Arial" w:hAnsi="Arial" w:cs="Arial"/>
          <w:b/>
          <w:bCs/>
        </w:rPr>
      </w:pPr>
    </w:p>
    <w:p w:rsidR="00A676BF" w:rsidRPr="008C7740" w:rsidRDefault="00A676BF" w:rsidP="00A676BF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p w:rsidR="00A676BF" w:rsidRPr="00741F6E" w:rsidRDefault="00A676BF" w:rsidP="00A676BF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A676BF" w:rsidRPr="00C97E7A" w:rsidTr="00492FD9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A676BF" w:rsidRPr="00C97E7A" w:rsidRDefault="00A676BF" w:rsidP="00492F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A676BF" w:rsidRPr="00A676BF" w:rsidRDefault="00A676BF" w:rsidP="00492FD9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A676BF">
              <w:rPr>
                <w:rFonts w:ascii="Arial" w:hAnsi="Arial" w:cs="Arial"/>
                <w:b/>
                <w:bCs/>
                <w:lang w:val="it-IT"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A676BF" w:rsidRPr="00C97E7A" w:rsidRDefault="00A676BF" w:rsidP="00492F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Punteggio attribuito dalla Commissione</w:t>
            </w:r>
          </w:p>
        </w:tc>
      </w:tr>
      <w:tr w:rsidR="00A676BF" w:rsidRPr="00741F6E" w:rsidTr="00492FD9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b/>
                <w:bCs/>
                <w:lang w:val="it-IT"/>
              </w:rPr>
              <w:t>Laurea specifica</w:t>
            </w:r>
            <w:r w:rsidRPr="00A676BF">
              <w:rPr>
                <w:rFonts w:ascii="Arial" w:hAnsi="Arial" w:cs="Arial"/>
                <w:lang w:val="it-IT"/>
              </w:rPr>
              <w:t xml:space="preserve"> connessa alle aree tematiche oggetto del presente bando 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Max 30 punti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Punti 30 voto 110 e lode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Punti 25 voto 110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Punti 20 voti da 100 a 109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Punti 15 voti da 90 a 99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</w:p>
        </w:tc>
      </w:tr>
      <w:tr w:rsidR="00A676BF" w:rsidRPr="00741F6E" w:rsidTr="00492FD9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b/>
                <w:bCs/>
                <w:lang w:val="it-IT"/>
              </w:rPr>
              <w:t>Titoli di specializzazione post – laurea</w:t>
            </w:r>
            <w:r w:rsidRPr="00A676BF">
              <w:rPr>
                <w:rFonts w:ascii="Arial" w:hAnsi="Arial" w:cs="Arial"/>
                <w:lang w:val="it-IT"/>
              </w:rPr>
              <w:t xml:space="preserve"> connessi alle aree tematiche oggetto del presente bando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max 10 punti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Punti 2 per specializzazione post-laurea (almeno biennale 120 cfu) fino ad un massimo di 6 pt.</w:t>
            </w:r>
          </w:p>
          <w:p w:rsidR="00A676BF" w:rsidRPr="00741F6E" w:rsidRDefault="00A676BF" w:rsidP="00492FD9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Dottorato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676BF" w:rsidRPr="00741F6E" w:rsidRDefault="00A676BF" w:rsidP="00492FD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676BF" w:rsidRPr="00741F6E" w:rsidRDefault="00A676BF" w:rsidP="00492FD9">
            <w:pPr>
              <w:rPr>
                <w:rFonts w:ascii="Arial" w:hAnsi="Arial" w:cs="Arial"/>
              </w:rPr>
            </w:pPr>
          </w:p>
        </w:tc>
      </w:tr>
      <w:tr w:rsidR="00A676BF" w:rsidRPr="00741F6E" w:rsidTr="00492FD9">
        <w:trPr>
          <w:trHeight w:val="294"/>
          <w:jc w:val="center"/>
        </w:trPr>
        <w:tc>
          <w:tcPr>
            <w:tcW w:w="6237" w:type="dxa"/>
            <w:vAlign w:val="center"/>
          </w:tcPr>
          <w:p w:rsidR="00A676BF" w:rsidRDefault="00A676BF" w:rsidP="00492FD9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Specializzazione in psicoterapia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Punti 10</w:t>
            </w:r>
          </w:p>
        </w:tc>
        <w:tc>
          <w:tcPr>
            <w:tcW w:w="1701" w:type="dxa"/>
            <w:vAlign w:val="center"/>
          </w:tcPr>
          <w:p w:rsidR="00A676BF" w:rsidRPr="00741F6E" w:rsidRDefault="00A676BF" w:rsidP="00492FD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676BF" w:rsidRPr="00741F6E" w:rsidRDefault="00A676BF" w:rsidP="00492FD9">
            <w:pPr>
              <w:rPr>
                <w:rFonts w:ascii="Arial" w:hAnsi="Arial" w:cs="Arial"/>
              </w:rPr>
            </w:pPr>
          </w:p>
        </w:tc>
      </w:tr>
      <w:tr w:rsidR="00A676BF" w:rsidRPr="00741F6E" w:rsidTr="00492FD9">
        <w:trPr>
          <w:trHeight w:val="294"/>
          <w:jc w:val="center"/>
        </w:trPr>
        <w:tc>
          <w:tcPr>
            <w:tcW w:w="6237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Pubblicazioni scientifiche inerenti la psicologia e la psicoterapia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</w:p>
        </w:tc>
      </w:tr>
      <w:tr w:rsidR="00A676BF" w:rsidRPr="00741F6E" w:rsidTr="00492FD9">
        <w:trPr>
          <w:trHeight w:val="294"/>
          <w:jc w:val="center"/>
        </w:trPr>
        <w:tc>
          <w:tcPr>
            <w:tcW w:w="6237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b/>
                <w:bCs/>
                <w:lang w:val="it-IT"/>
              </w:rPr>
              <w:t xml:space="preserve">Esperienze professionali nelle scuole del medesimo ordine dell’Istituto ISTITUTO COMPRENSIVO EX SM TORRACA </w:t>
            </w:r>
            <w:r w:rsidRPr="00A676BF">
              <w:rPr>
                <w:rFonts w:ascii="Arial" w:hAnsi="Arial" w:cs="Arial"/>
                <w:lang w:val="it-IT"/>
              </w:rPr>
              <w:t>specificamente connesse alle aree tematiche oggetto del presente bando.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max 30 punti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Punti 6 per ciascun incarico (almeno trimestrali) fino ad un massimo di 30 pt.</w:t>
            </w:r>
          </w:p>
        </w:tc>
        <w:tc>
          <w:tcPr>
            <w:tcW w:w="1701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</w:p>
        </w:tc>
      </w:tr>
      <w:tr w:rsidR="00A676BF" w:rsidRPr="00741F6E" w:rsidTr="00492FD9">
        <w:trPr>
          <w:trHeight w:val="294"/>
          <w:jc w:val="center"/>
        </w:trPr>
        <w:tc>
          <w:tcPr>
            <w:tcW w:w="6237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b/>
                <w:bCs/>
                <w:lang w:val="it-IT"/>
              </w:rPr>
              <w:t>Esperienze professionali nelle istituzioni scolastiche di altro ordine e grado</w:t>
            </w:r>
            <w:r w:rsidRPr="00A676BF">
              <w:rPr>
                <w:rFonts w:ascii="Arial" w:hAnsi="Arial" w:cs="Arial"/>
                <w:lang w:val="it-IT"/>
              </w:rPr>
              <w:t xml:space="preserve"> specificamente connesse alle aree tematiche oggetto del presente bando </w:t>
            </w: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</w:p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max 10 punti</w:t>
            </w:r>
          </w:p>
          <w:p w:rsidR="00A676BF" w:rsidRPr="00A676BF" w:rsidRDefault="00A676BF" w:rsidP="00492FD9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A676BF">
              <w:rPr>
                <w:rFonts w:ascii="Arial" w:hAnsi="Arial" w:cs="Arial"/>
                <w:lang w:val="it-IT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A676BF" w:rsidRPr="00A676BF" w:rsidRDefault="00A676BF" w:rsidP="00492FD9">
            <w:pPr>
              <w:rPr>
                <w:rFonts w:ascii="Arial" w:hAnsi="Arial" w:cs="Arial"/>
                <w:lang w:val="it-IT"/>
              </w:rPr>
            </w:pPr>
          </w:p>
        </w:tc>
      </w:tr>
      <w:tr w:rsidR="00A676BF" w:rsidRPr="00741F6E" w:rsidTr="00492FD9">
        <w:trPr>
          <w:trHeight w:val="348"/>
          <w:jc w:val="center"/>
        </w:trPr>
        <w:tc>
          <w:tcPr>
            <w:tcW w:w="6237" w:type="dxa"/>
            <w:vAlign w:val="center"/>
          </w:tcPr>
          <w:p w:rsidR="00A676BF" w:rsidRPr="008C7740" w:rsidRDefault="00A676BF" w:rsidP="00492FD9">
            <w:pPr>
              <w:jc w:val="right"/>
              <w:rPr>
                <w:rFonts w:ascii="Arial" w:hAnsi="Arial" w:cs="Arial"/>
                <w:b/>
                <w:bCs/>
              </w:rPr>
            </w:pPr>
            <w:r w:rsidRPr="008C7740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A676BF" w:rsidRPr="00741F6E" w:rsidRDefault="00A676BF" w:rsidP="00492FD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A676BF" w:rsidRPr="00741F6E" w:rsidRDefault="00A676BF" w:rsidP="00492FD9">
            <w:pPr>
              <w:rPr>
                <w:rFonts w:ascii="Arial" w:hAnsi="Arial" w:cs="Arial"/>
              </w:rPr>
            </w:pPr>
          </w:p>
        </w:tc>
      </w:tr>
    </w:tbl>
    <w:p w:rsidR="00A676BF" w:rsidRPr="00741F6E" w:rsidRDefault="00A676BF" w:rsidP="00A676BF">
      <w:pPr>
        <w:rPr>
          <w:rFonts w:ascii="Arial" w:hAnsi="Arial" w:cs="Arial"/>
        </w:rPr>
      </w:pPr>
    </w:p>
    <w:p w:rsidR="00A676BF" w:rsidRPr="00741F6E" w:rsidRDefault="00A676BF" w:rsidP="00A676BF">
      <w:pPr>
        <w:rPr>
          <w:rFonts w:ascii="Arial" w:hAnsi="Arial" w:cs="Arial"/>
        </w:rPr>
      </w:pPr>
    </w:p>
    <w:p w:rsidR="00A676BF" w:rsidRDefault="00A676BF" w:rsidP="00A676BF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A676BF" w:rsidRDefault="00A676BF" w:rsidP="00A676BF">
      <w:pPr>
        <w:rPr>
          <w:rFonts w:ascii="Arial" w:hAnsi="Arial" w:cs="Arial"/>
        </w:rPr>
      </w:pPr>
    </w:p>
    <w:p w:rsidR="00A676BF" w:rsidRDefault="00A676BF" w:rsidP="00A676BF">
      <w:pPr>
        <w:rPr>
          <w:rFonts w:ascii="Arial" w:hAnsi="Arial" w:cs="Arial"/>
        </w:rPr>
      </w:pPr>
      <w:bookmarkStart w:id="1" w:name="_GoBack"/>
      <w:bookmarkEnd w:id="1"/>
    </w:p>
    <w:sectPr w:rsidR="00A676BF" w:rsidSect="00B172CA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CD"/>
    <w:rsid w:val="003A03CD"/>
    <w:rsid w:val="00586352"/>
    <w:rsid w:val="00A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25AC"/>
  <w15:chartTrackingRefBased/>
  <w15:docId w15:val="{369BD3C6-7006-4385-A0EB-428FF70E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A03CD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03C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03C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03CD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A03CD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03C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03CD"/>
    <w:pPr>
      <w:ind w:left="833" w:hanging="361"/>
    </w:pPr>
  </w:style>
  <w:style w:type="table" w:styleId="Grigliatabella">
    <w:name w:val="Table Grid"/>
    <w:basedOn w:val="Tabellanormale"/>
    <w:uiPriority w:val="39"/>
    <w:rsid w:val="003A03C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3A03C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3A03C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676B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2021-06-05T10:19:00Z</dcterms:created>
  <dcterms:modified xsi:type="dcterms:W3CDTF">2021-06-05T10:19:00Z</dcterms:modified>
</cp:coreProperties>
</file>